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2242" w14:textId="003F5C11" w:rsidR="002F762D" w:rsidRPr="00363FA4" w:rsidRDefault="00794078" w:rsidP="004A222E">
      <w:pPr>
        <w:spacing w:line="360" w:lineRule="auto"/>
        <w:jc w:val="center"/>
        <w:rPr>
          <w:rFonts w:ascii="Avenir Book" w:hAnsi="Avenir Book"/>
        </w:rPr>
      </w:pPr>
      <w:proofErr w:type="spellStart"/>
      <w:r w:rsidRPr="00363FA4">
        <w:rPr>
          <w:rFonts w:ascii="Avenir Book" w:hAnsi="Avenir Book"/>
        </w:rPr>
        <w:t>Church</w:t>
      </w:r>
      <w:proofErr w:type="spellEnd"/>
      <w:r w:rsidRPr="00363FA4">
        <w:rPr>
          <w:rFonts w:ascii="Avenir Book" w:hAnsi="Avenir Book"/>
        </w:rPr>
        <w:t xml:space="preserve"> Loan </w:t>
      </w:r>
      <w:proofErr w:type="spellStart"/>
      <w:r w:rsidRPr="00363FA4">
        <w:rPr>
          <w:rFonts w:ascii="Avenir Book" w:hAnsi="Avenir Book"/>
        </w:rPr>
        <w:t>Fund</w:t>
      </w:r>
      <w:proofErr w:type="spellEnd"/>
      <w:r w:rsidRPr="00363FA4">
        <w:rPr>
          <w:rFonts w:ascii="Avenir Book" w:hAnsi="Avenir Book"/>
        </w:rPr>
        <w:t>, Inc.</w:t>
      </w:r>
    </w:p>
    <w:p w14:paraId="51C5DF8B" w14:textId="77777777" w:rsidR="00794078" w:rsidRPr="001622BE" w:rsidRDefault="00794078" w:rsidP="004A222E">
      <w:pPr>
        <w:spacing w:line="360" w:lineRule="auto"/>
        <w:jc w:val="center"/>
        <w:rPr>
          <w:rFonts w:ascii="Avenir Book" w:hAnsi="Avenir Book"/>
          <w:sz w:val="22"/>
          <w:szCs w:val="22"/>
        </w:rPr>
      </w:pPr>
    </w:p>
    <w:p w14:paraId="2497E265" w14:textId="7F098911" w:rsidR="00794078" w:rsidRDefault="00794078" w:rsidP="004A222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1622BE">
        <w:rPr>
          <w:rFonts w:ascii="Arial" w:hAnsi="Arial" w:cs="Arial"/>
          <w:b/>
          <w:bCs/>
          <w:sz w:val="21"/>
          <w:szCs w:val="21"/>
          <w:u w:val="single"/>
        </w:rPr>
        <w:t>Preguntas Frecuentes</w:t>
      </w:r>
    </w:p>
    <w:p w14:paraId="17D21A1E" w14:textId="77777777" w:rsidR="0037754E" w:rsidRPr="001622BE" w:rsidRDefault="0037754E" w:rsidP="004A222E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4AA95BD5" w14:textId="31ECBFFB" w:rsidR="00794078" w:rsidRPr="001622BE" w:rsidRDefault="00794078" w:rsidP="004A222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bCs/>
          <w:sz w:val="21"/>
          <w:szCs w:val="21"/>
        </w:rPr>
      </w:pPr>
      <w:r w:rsidRPr="001622BE">
        <w:rPr>
          <w:rFonts w:ascii="Arial" w:hAnsi="Arial" w:cs="Arial"/>
          <w:b/>
          <w:bCs/>
          <w:sz w:val="21"/>
          <w:szCs w:val="21"/>
        </w:rPr>
        <w:t>P:</w:t>
      </w:r>
      <w:r w:rsidR="004A222E" w:rsidRPr="001622BE">
        <w:rPr>
          <w:rFonts w:ascii="Arial" w:hAnsi="Arial" w:cs="Arial"/>
          <w:b/>
          <w:bCs/>
          <w:sz w:val="21"/>
          <w:szCs w:val="21"/>
        </w:rPr>
        <w:tab/>
      </w:r>
      <w:r w:rsidR="004A222E" w:rsidRPr="001622BE">
        <w:rPr>
          <w:rFonts w:ascii="Arial" w:hAnsi="Arial" w:cs="Arial"/>
          <w:b/>
          <w:bCs/>
          <w:sz w:val="21"/>
          <w:szCs w:val="21"/>
        </w:rPr>
        <w:tab/>
      </w:r>
      <w:r w:rsidRPr="001622BE">
        <w:rPr>
          <w:rFonts w:ascii="Arial" w:hAnsi="Arial" w:cs="Arial"/>
          <w:b/>
          <w:bCs/>
          <w:sz w:val="21"/>
          <w:szCs w:val="21"/>
        </w:rPr>
        <w:t xml:space="preserve">¿Quién es elegible para solicitar un préstamo de </w:t>
      </w:r>
      <w:proofErr w:type="spellStart"/>
      <w:r w:rsidRPr="001622BE">
        <w:rPr>
          <w:rFonts w:ascii="Arial" w:hAnsi="Arial" w:cs="Arial"/>
          <w:b/>
          <w:bCs/>
          <w:sz w:val="21"/>
          <w:szCs w:val="21"/>
        </w:rPr>
        <w:t>Church</w:t>
      </w:r>
      <w:proofErr w:type="spellEnd"/>
      <w:r w:rsidRPr="001622BE">
        <w:rPr>
          <w:rFonts w:ascii="Arial" w:hAnsi="Arial" w:cs="Arial"/>
          <w:b/>
          <w:bCs/>
          <w:sz w:val="21"/>
          <w:szCs w:val="21"/>
        </w:rPr>
        <w:t xml:space="preserve"> Loan </w:t>
      </w:r>
      <w:proofErr w:type="spellStart"/>
      <w:r w:rsidRPr="001622BE">
        <w:rPr>
          <w:rFonts w:ascii="Arial" w:hAnsi="Arial" w:cs="Arial"/>
          <w:b/>
          <w:bCs/>
          <w:sz w:val="21"/>
          <w:szCs w:val="21"/>
        </w:rPr>
        <w:t>Fund</w:t>
      </w:r>
      <w:proofErr w:type="spellEnd"/>
      <w:r w:rsidRPr="001622BE">
        <w:rPr>
          <w:rFonts w:ascii="Arial" w:hAnsi="Arial" w:cs="Arial"/>
          <w:b/>
          <w:bCs/>
          <w:sz w:val="21"/>
          <w:szCs w:val="21"/>
        </w:rPr>
        <w:t>, Inc.?</w:t>
      </w:r>
    </w:p>
    <w:p w14:paraId="7F2FFC43" w14:textId="31B8DD07" w:rsidR="00794078" w:rsidRPr="001622BE" w:rsidRDefault="00794078" w:rsidP="004A222E">
      <w:pPr>
        <w:pStyle w:val="ListParagraph"/>
        <w:spacing w:after="240"/>
        <w:ind w:left="1440" w:hanging="1080"/>
        <w:contextualSpacing w:val="0"/>
        <w:rPr>
          <w:rFonts w:ascii="Arial" w:hAnsi="Arial" w:cs="Arial"/>
          <w:sz w:val="21"/>
          <w:szCs w:val="21"/>
        </w:rPr>
      </w:pPr>
      <w:r w:rsidRPr="001622BE">
        <w:rPr>
          <w:rFonts w:ascii="Arial" w:hAnsi="Arial" w:cs="Arial"/>
          <w:sz w:val="21"/>
          <w:szCs w:val="21"/>
        </w:rPr>
        <w:t>R:</w:t>
      </w:r>
      <w:r w:rsidR="004A222E" w:rsidRPr="001622BE">
        <w:rPr>
          <w:rFonts w:ascii="Arial" w:hAnsi="Arial" w:cs="Arial"/>
          <w:sz w:val="21"/>
          <w:szCs w:val="21"/>
        </w:rPr>
        <w:tab/>
      </w:r>
      <w:r w:rsidRPr="001622BE">
        <w:rPr>
          <w:rFonts w:ascii="Arial" w:hAnsi="Arial" w:cs="Arial"/>
          <w:sz w:val="21"/>
          <w:szCs w:val="21"/>
        </w:rPr>
        <w:t>Cualquier iglesia de la Iglesia de Dios, suponiendo que cumpla con otros criterios para obtener un préstamo.</w:t>
      </w:r>
    </w:p>
    <w:p w14:paraId="39E8FB43" w14:textId="2FFAE504" w:rsidR="00794078" w:rsidRPr="001622BE" w:rsidRDefault="00794078" w:rsidP="004A222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bCs/>
          <w:sz w:val="21"/>
          <w:szCs w:val="21"/>
        </w:rPr>
      </w:pPr>
      <w:r w:rsidRPr="001622BE">
        <w:rPr>
          <w:rFonts w:ascii="Arial" w:hAnsi="Arial" w:cs="Arial"/>
          <w:b/>
          <w:bCs/>
          <w:sz w:val="21"/>
          <w:szCs w:val="21"/>
        </w:rPr>
        <w:t xml:space="preserve">P: </w:t>
      </w:r>
      <w:r w:rsidR="004A222E" w:rsidRPr="001622BE">
        <w:rPr>
          <w:rFonts w:ascii="Arial" w:hAnsi="Arial" w:cs="Arial"/>
          <w:b/>
          <w:bCs/>
          <w:sz w:val="21"/>
          <w:szCs w:val="21"/>
        </w:rPr>
        <w:tab/>
      </w:r>
      <w:r w:rsidR="004A222E" w:rsidRPr="001622BE">
        <w:rPr>
          <w:rFonts w:ascii="Arial" w:hAnsi="Arial" w:cs="Arial"/>
          <w:b/>
          <w:bCs/>
          <w:sz w:val="21"/>
          <w:szCs w:val="21"/>
        </w:rPr>
        <w:tab/>
      </w:r>
      <w:r w:rsidRPr="001622BE">
        <w:rPr>
          <w:rFonts w:ascii="Arial" w:hAnsi="Arial" w:cs="Arial"/>
          <w:b/>
          <w:bCs/>
          <w:sz w:val="21"/>
          <w:szCs w:val="21"/>
        </w:rPr>
        <w:t>¿Cuáles son los términos para el préstamo?</w:t>
      </w:r>
    </w:p>
    <w:p w14:paraId="7494C354" w14:textId="688874C9" w:rsidR="00794078" w:rsidRPr="001622BE" w:rsidRDefault="00794078" w:rsidP="004A222E">
      <w:pPr>
        <w:pStyle w:val="ListParagraph"/>
        <w:spacing w:after="240"/>
        <w:ind w:left="1440" w:hanging="1080"/>
        <w:contextualSpacing w:val="0"/>
        <w:rPr>
          <w:rFonts w:ascii="Arial" w:hAnsi="Arial" w:cs="Arial"/>
          <w:sz w:val="21"/>
          <w:szCs w:val="21"/>
        </w:rPr>
      </w:pPr>
      <w:r w:rsidRPr="001622BE">
        <w:rPr>
          <w:rFonts w:ascii="Arial" w:hAnsi="Arial" w:cs="Arial"/>
          <w:sz w:val="21"/>
          <w:szCs w:val="21"/>
        </w:rPr>
        <w:t>R:</w:t>
      </w:r>
      <w:r w:rsidR="004A222E" w:rsidRPr="001622BE">
        <w:rPr>
          <w:rFonts w:ascii="Arial" w:hAnsi="Arial" w:cs="Arial"/>
          <w:sz w:val="21"/>
          <w:szCs w:val="21"/>
        </w:rPr>
        <w:tab/>
      </w:r>
      <w:r w:rsidRPr="001622BE">
        <w:rPr>
          <w:rFonts w:ascii="Arial" w:hAnsi="Arial" w:cs="Arial"/>
          <w:sz w:val="21"/>
          <w:szCs w:val="21"/>
        </w:rPr>
        <w:t>E</w:t>
      </w:r>
      <w:r w:rsidRPr="001622BE">
        <w:rPr>
          <w:rFonts w:ascii="Arial" w:hAnsi="Arial" w:cs="Arial"/>
          <w:sz w:val="21"/>
          <w:szCs w:val="21"/>
        </w:rPr>
        <w:t>l préstamo se establece en un</w:t>
      </w:r>
      <w:r w:rsidR="0037754E">
        <w:rPr>
          <w:rFonts w:ascii="Arial" w:hAnsi="Arial" w:cs="Arial"/>
          <w:sz w:val="21"/>
          <w:szCs w:val="21"/>
        </w:rPr>
        <w:t xml:space="preserve"> pago globo</w:t>
      </w:r>
      <w:r w:rsidRPr="001622BE">
        <w:rPr>
          <w:rFonts w:ascii="Arial" w:hAnsi="Arial" w:cs="Arial"/>
          <w:sz w:val="21"/>
          <w:szCs w:val="21"/>
        </w:rPr>
        <w:t xml:space="preserve"> de 10 años con pagos e intereses basados ​​en la amortización de 20 años.</w:t>
      </w:r>
    </w:p>
    <w:p w14:paraId="02A7839E" w14:textId="45C2095E" w:rsidR="00360009" w:rsidRPr="001622BE" w:rsidRDefault="00360009" w:rsidP="004A222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bCs/>
          <w:sz w:val="21"/>
          <w:szCs w:val="21"/>
        </w:rPr>
      </w:pPr>
      <w:r w:rsidRPr="001622BE">
        <w:rPr>
          <w:rFonts w:ascii="Arial" w:hAnsi="Arial" w:cs="Arial"/>
          <w:b/>
          <w:bCs/>
          <w:sz w:val="21"/>
          <w:szCs w:val="21"/>
        </w:rPr>
        <w:t>P:</w:t>
      </w:r>
      <w:r w:rsidR="004A222E" w:rsidRPr="001622BE">
        <w:rPr>
          <w:rFonts w:ascii="Arial" w:hAnsi="Arial" w:cs="Arial"/>
          <w:b/>
          <w:bCs/>
          <w:sz w:val="21"/>
          <w:szCs w:val="21"/>
        </w:rPr>
        <w:tab/>
      </w:r>
      <w:r w:rsidR="004A222E" w:rsidRPr="001622BE">
        <w:rPr>
          <w:rFonts w:ascii="Arial" w:hAnsi="Arial" w:cs="Arial"/>
          <w:b/>
          <w:bCs/>
          <w:sz w:val="21"/>
          <w:szCs w:val="21"/>
        </w:rPr>
        <w:tab/>
      </w:r>
      <w:r w:rsidRPr="001622BE">
        <w:rPr>
          <w:rFonts w:ascii="Arial" w:hAnsi="Arial" w:cs="Arial"/>
          <w:b/>
          <w:bCs/>
          <w:sz w:val="21"/>
          <w:szCs w:val="21"/>
        </w:rPr>
        <w:t>¿Hay una tarifa de solicitud para un préstamo de la iglesia?</w:t>
      </w:r>
    </w:p>
    <w:p w14:paraId="503D5524" w14:textId="316FEEB1" w:rsidR="00360009" w:rsidRPr="001622BE" w:rsidRDefault="00360009" w:rsidP="004A222E">
      <w:pPr>
        <w:pStyle w:val="ListParagraph"/>
        <w:spacing w:after="240"/>
        <w:ind w:left="1440" w:hanging="1080"/>
        <w:contextualSpacing w:val="0"/>
        <w:rPr>
          <w:rFonts w:ascii="Arial" w:hAnsi="Arial" w:cs="Arial"/>
          <w:sz w:val="21"/>
          <w:szCs w:val="21"/>
        </w:rPr>
      </w:pPr>
      <w:r w:rsidRPr="001622BE">
        <w:rPr>
          <w:rFonts w:ascii="Arial" w:hAnsi="Arial" w:cs="Arial"/>
          <w:sz w:val="21"/>
          <w:szCs w:val="21"/>
        </w:rPr>
        <w:t>R:</w:t>
      </w:r>
      <w:r w:rsidR="004A222E" w:rsidRPr="001622BE">
        <w:rPr>
          <w:rFonts w:ascii="Arial" w:hAnsi="Arial" w:cs="Arial"/>
          <w:sz w:val="21"/>
          <w:szCs w:val="21"/>
        </w:rPr>
        <w:tab/>
      </w:r>
      <w:r w:rsidRPr="001622BE">
        <w:rPr>
          <w:rFonts w:ascii="Arial" w:hAnsi="Arial" w:cs="Arial"/>
          <w:sz w:val="21"/>
          <w:szCs w:val="21"/>
        </w:rPr>
        <w:t xml:space="preserve">Sí, la tarifa es de $250 no reembolsable por la solicitud de un préstamo que </w:t>
      </w:r>
      <w:r w:rsidR="00017EF0" w:rsidRPr="001622BE">
        <w:rPr>
          <w:rFonts w:ascii="Arial" w:hAnsi="Arial" w:cs="Arial"/>
          <w:sz w:val="21"/>
          <w:szCs w:val="21"/>
        </w:rPr>
        <w:t>se debe pagar al entregar la solicitud.</w:t>
      </w:r>
    </w:p>
    <w:p w14:paraId="3AFCFECF" w14:textId="52F65A41" w:rsidR="00017EF0" w:rsidRPr="001622BE" w:rsidRDefault="00017EF0" w:rsidP="004A222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bCs/>
          <w:sz w:val="21"/>
          <w:szCs w:val="21"/>
        </w:rPr>
      </w:pPr>
      <w:r w:rsidRPr="001622BE">
        <w:rPr>
          <w:rFonts w:ascii="Arial" w:hAnsi="Arial" w:cs="Arial"/>
          <w:b/>
          <w:bCs/>
          <w:sz w:val="21"/>
          <w:szCs w:val="21"/>
        </w:rPr>
        <w:t xml:space="preserve">P: </w:t>
      </w:r>
      <w:r w:rsidR="004A222E" w:rsidRPr="001622BE">
        <w:rPr>
          <w:rFonts w:ascii="Arial" w:hAnsi="Arial" w:cs="Arial"/>
          <w:b/>
          <w:bCs/>
          <w:sz w:val="21"/>
          <w:szCs w:val="21"/>
        </w:rPr>
        <w:tab/>
      </w:r>
      <w:r w:rsidR="004A222E" w:rsidRPr="001622BE">
        <w:rPr>
          <w:rFonts w:ascii="Arial" w:hAnsi="Arial" w:cs="Arial"/>
          <w:b/>
          <w:bCs/>
          <w:sz w:val="21"/>
          <w:szCs w:val="21"/>
        </w:rPr>
        <w:tab/>
      </w:r>
      <w:r w:rsidRPr="001622BE">
        <w:rPr>
          <w:rFonts w:ascii="Arial" w:hAnsi="Arial" w:cs="Arial"/>
          <w:b/>
          <w:bCs/>
          <w:sz w:val="21"/>
          <w:szCs w:val="21"/>
        </w:rPr>
        <w:t>¿Cuáles son los costros del cierre del préstamo?</w:t>
      </w:r>
    </w:p>
    <w:p w14:paraId="2467A656" w14:textId="776AAF7F" w:rsidR="00017EF0" w:rsidRPr="001622BE" w:rsidRDefault="00017EF0" w:rsidP="004A222E">
      <w:pPr>
        <w:pStyle w:val="ListParagraph"/>
        <w:spacing w:line="360" w:lineRule="auto"/>
        <w:ind w:left="360"/>
        <w:rPr>
          <w:rFonts w:ascii="Arial" w:hAnsi="Arial" w:cs="Arial"/>
          <w:sz w:val="21"/>
          <w:szCs w:val="21"/>
        </w:rPr>
      </w:pPr>
      <w:r w:rsidRPr="001622BE">
        <w:rPr>
          <w:rFonts w:ascii="Arial" w:hAnsi="Arial" w:cs="Arial"/>
          <w:sz w:val="21"/>
          <w:szCs w:val="21"/>
        </w:rPr>
        <w:t xml:space="preserve">R: </w:t>
      </w:r>
      <w:r w:rsidR="004A222E" w:rsidRPr="001622BE">
        <w:rPr>
          <w:rFonts w:ascii="Arial" w:hAnsi="Arial" w:cs="Arial"/>
          <w:sz w:val="21"/>
          <w:szCs w:val="21"/>
        </w:rPr>
        <w:tab/>
      </w:r>
      <w:r w:rsidR="004A222E" w:rsidRPr="001622BE">
        <w:rPr>
          <w:rFonts w:ascii="Arial" w:hAnsi="Arial" w:cs="Arial"/>
          <w:sz w:val="21"/>
          <w:szCs w:val="21"/>
        </w:rPr>
        <w:tab/>
      </w:r>
      <w:r w:rsidRPr="001622BE">
        <w:rPr>
          <w:rFonts w:ascii="Arial" w:hAnsi="Arial" w:cs="Arial"/>
          <w:sz w:val="21"/>
          <w:szCs w:val="21"/>
        </w:rPr>
        <w:t xml:space="preserve">No hay costos adicionales del cierre del </w:t>
      </w:r>
      <w:r w:rsidR="00927C8B" w:rsidRPr="001622BE">
        <w:rPr>
          <w:rFonts w:ascii="Arial" w:hAnsi="Arial" w:cs="Arial"/>
          <w:sz w:val="21"/>
          <w:szCs w:val="21"/>
        </w:rPr>
        <w:t>préstamo.</w:t>
      </w:r>
    </w:p>
    <w:p w14:paraId="312B19A6" w14:textId="4F58D98A" w:rsidR="00927C8B" w:rsidRPr="001622BE" w:rsidRDefault="00927C8B" w:rsidP="004A222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b/>
          <w:bCs/>
          <w:sz w:val="21"/>
          <w:szCs w:val="21"/>
        </w:rPr>
      </w:pPr>
      <w:r w:rsidRPr="001622BE">
        <w:rPr>
          <w:rFonts w:ascii="Arial" w:hAnsi="Arial" w:cs="Arial"/>
          <w:b/>
          <w:bCs/>
          <w:sz w:val="21"/>
          <w:szCs w:val="21"/>
        </w:rPr>
        <w:t xml:space="preserve">P: </w:t>
      </w:r>
      <w:r w:rsidR="004A222E" w:rsidRPr="001622BE">
        <w:rPr>
          <w:rFonts w:ascii="Arial" w:hAnsi="Arial" w:cs="Arial"/>
          <w:b/>
          <w:bCs/>
          <w:sz w:val="21"/>
          <w:szCs w:val="21"/>
        </w:rPr>
        <w:tab/>
      </w:r>
      <w:r w:rsidR="004A222E" w:rsidRPr="001622BE">
        <w:rPr>
          <w:rFonts w:ascii="Arial" w:hAnsi="Arial" w:cs="Arial"/>
          <w:b/>
          <w:bCs/>
          <w:sz w:val="21"/>
          <w:szCs w:val="21"/>
        </w:rPr>
        <w:tab/>
      </w:r>
      <w:r w:rsidRPr="001622BE">
        <w:rPr>
          <w:rFonts w:ascii="Arial" w:hAnsi="Arial" w:cs="Arial"/>
          <w:b/>
          <w:bCs/>
          <w:sz w:val="21"/>
          <w:szCs w:val="21"/>
        </w:rPr>
        <w:t>¿Cuál es la tasa de interés del préstamo?</w:t>
      </w:r>
    </w:p>
    <w:p w14:paraId="731ADCC1" w14:textId="794377DB" w:rsidR="00927C8B" w:rsidRPr="001622BE" w:rsidRDefault="00927C8B" w:rsidP="004A222E">
      <w:pPr>
        <w:pStyle w:val="ListParagraph"/>
        <w:spacing w:after="240"/>
        <w:ind w:left="1440" w:hanging="1080"/>
        <w:contextualSpacing w:val="0"/>
        <w:rPr>
          <w:rFonts w:ascii="Arial" w:hAnsi="Arial" w:cs="Arial"/>
          <w:sz w:val="21"/>
          <w:szCs w:val="21"/>
        </w:rPr>
      </w:pPr>
      <w:r w:rsidRPr="001622BE">
        <w:rPr>
          <w:rFonts w:ascii="Arial" w:hAnsi="Arial" w:cs="Arial"/>
          <w:sz w:val="21"/>
          <w:szCs w:val="21"/>
        </w:rPr>
        <w:t xml:space="preserve">R: </w:t>
      </w:r>
      <w:r w:rsidR="004A222E" w:rsidRPr="001622BE">
        <w:rPr>
          <w:rFonts w:ascii="Arial" w:hAnsi="Arial" w:cs="Arial"/>
          <w:sz w:val="21"/>
          <w:szCs w:val="21"/>
        </w:rPr>
        <w:tab/>
      </w:r>
      <w:r w:rsidRPr="001622BE">
        <w:rPr>
          <w:rFonts w:ascii="Arial" w:hAnsi="Arial" w:cs="Arial"/>
          <w:sz w:val="21"/>
          <w:szCs w:val="21"/>
        </w:rPr>
        <w:t>O</w:t>
      </w:r>
      <w:r w:rsidRPr="001622BE">
        <w:rPr>
          <w:rFonts w:ascii="Arial" w:hAnsi="Arial" w:cs="Arial"/>
          <w:sz w:val="21"/>
          <w:szCs w:val="21"/>
        </w:rPr>
        <w:t>scila entre 5</w:t>
      </w:r>
      <w:r w:rsidRPr="001622BE">
        <w:rPr>
          <w:rFonts w:ascii="Arial" w:hAnsi="Arial" w:cs="Arial"/>
          <w:sz w:val="21"/>
          <w:szCs w:val="21"/>
        </w:rPr>
        <w:t>.</w:t>
      </w:r>
      <w:r w:rsidRPr="001622BE">
        <w:rPr>
          <w:rFonts w:ascii="Arial" w:hAnsi="Arial" w:cs="Arial"/>
          <w:sz w:val="21"/>
          <w:szCs w:val="21"/>
        </w:rPr>
        <w:t>0% y 8</w:t>
      </w:r>
      <w:r w:rsidRPr="001622BE">
        <w:rPr>
          <w:rFonts w:ascii="Arial" w:hAnsi="Arial" w:cs="Arial"/>
          <w:sz w:val="21"/>
          <w:szCs w:val="21"/>
        </w:rPr>
        <w:t>.</w:t>
      </w:r>
      <w:r w:rsidRPr="001622BE">
        <w:rPr>
          <w:rFonts w:ascii="Arial" w:hAnsi="Arial" w:cs="Arial"/>
          <w:sz w:val="21"/>
          <w:szCs w:val="21"/>
        </w:rPr>
        <w:t>75%, sujeto a cambios en cualquier momento por la Junta para nuevos préstamos.</w:t>
      </w:r>
    </w:p>
    <w:p w14:paraId="41803216" w14:textId="022F7F39" w:rsidR="00927C8B" w:rsidRPr="001622BE" w:rsidRDefault="00927C8B" w:rsidP="001622BE">
      <w:pPr>
        <w:pStyle w:val="ListParagraph"/>
        <w:numPr>
          <w:ilvl w:val="0"/>
          <w:numId w:val="1"/>
        </w:numPr>
        <w:spacing w:line="360" w:lineRule="auto"/>
        <w:ind w:left="360" w:right="-900"/>
        <w:rPr>
          <w:rFonts w:ascii="Arial" w:hAnsi="Arial" w:cs="Arial"/>
          <w:b/>
          <w:bCs/>
          <w:sz w:val="21"/>
          <w:szCs w:val="21"/>
        </w:rPr>
      </w:pPr>
      <w:r w:rsidRPr="001622BE">
        <w:rPr>
          <w:rFonts w:ascii="Arial" w:hAnsi="Arial" w:cs="Arial"/>
          <w:b/>
          <w:bCs/>
          <w:sz w:val="21"/>
          <w:szCs w:val="21"/>
        </w:rPr>
        <w:t>P:</w:t>
      </w:r>
      <w:r w:rsidR="004A222E" w:rsidRPr="001622BE">
        <w:rPr>
          <w:rFonts w:ascii="Arial" w:hAnsi="Arial" w:cs="Arial"/>
          <w:b/>
          <w:bCs/>
          <w:sz w:val="21"/>
          <w:szCs w:val="21"/>
        </w:rPr>
        <w:tab/>
      </w:r>
      <w:r w:rsidR="004A222E" w:rsidRPr="001622BE">
        <w:rPr>
          <w:rFonts w:ascii="Arial" w:hAnsi="Arial" w:cs="Arial"/>
          <w:b/>
          <w:bCs/>
          <w:sz w:val="21"/>
          <w:szCs w:val="21"/>
        </w:rPr>
        <w:tab/>
      </w:r>
      <w:r w:rsidRPr="001622BE">
        <w:rPr>
          <w:rFonts w:ascii="Arial" w:hAnsi="Arial" w:cs="Arial"/>
          <w:b/>
          <w:bCs/>
          <w:sz w:val="21"/>
          <w:szCs w:val="21"/>
        </w:rPr>
        <w:t xml:space="preserve">Si el préstamo regresa por insuficiencia de fondos, </w:t>
      </w:r>
      <w:r w:rsidR="00F55E78">
        <w:rPr>
          <w:rFonts w:ascii="Arial" w:hAnsi="Arial" w:cs="Arial"/>
          <w:b/>
          <w:bCs/>
          <w:sz w:val="21"/>
          <w:szCs w:val="21"/>
        </w:rPr>
        <w:t>¿</w:t>
      </w:r>
      <w:r w:rsidR="004B3C9C" w:rsidRPr="001622BE">
        <w:rPr>
          <w:rFonts w:ascii="Arial" w:hAnsi="Arial" w:cs="Arial"/>
          <w:b/>
          <w:bCs/>
          <w:sz w:val="21"/>
          <w:szCs w:val="21"/>
        </w:rPr>
        <w:t>qué sucede con mi préstamo?</w:t>
      </w:r>
    </w:p>
    <w:p w14:paraId="36C4D833" w14:textId="26AF8641" w:rsidR="00927C8B" w:rsidRPr="001622BE" w:rsidRDefault="00927C8B" w:rsidP="004A222E">
      <w:pPr>
        <w:pStyle w:val="ListParagraph"/>
        <w:spacing w:after="240"/>
        <w:ind w:left="1440" w:hanging="1080"/>
        <w:contextualSpacing w:val="0"/>
        <w:rPr>
          <w:rFonts w:ascii="Arial" w:hAnsi="Arial" w:cs="Arial"/>
          <w:sz w:val="21"/>
          <w:szCs w:val="21"/>
        </w:rPr>
      </w:pPr>
      <w:r w:rsidRPr="001622BE">
        <w:rPr>
          <w:rFonts w:ascii="Arial" w:hAnsi="Arial" w:cs="Arial"/>
          <w:sz w:val="21"/>
          <w:szCs w:val="21"/>
        </w:rPr>
        <w:t xml:space="preserve">R: </w:t>
      </w:r>
      <w:r w:rsidR="004A222E" w:rsidRPr="001622BE">
        <w:rPr>
          <w:rFonts w:ascii="Arial" w:hAnsi="Arial" w:cs="Arial"/>
          <w:sz w:val="21"/>
          <w:szCs w:val="21"/>
        </w:rPr>
        <w:tab/>
      </w:r>
      <w:r w:rsidR="004B3C9C" w:rsidRPr="001622BE">
        <w:rPr>
          <w:rFonts w:ascii="Arial" w:hAnsi="Arial" w:cs="Arial"/>
          <w:sz w:val="21"/>
          <w:szCs w:val="21"/>
        </w:rPr>
        <w:t>E</w:t>
      </w:r>
      <w:r w:rsidR="004B3C9C" w:rsidRPr="001622BE">
        <w:rPr>
          <w:rFonts w:ascii="Arial" w:hAnsi="Arial" w:cs="Arial"/>
          <w:sz w:val="21"/>
          <w:szCs w:val="21"/>
        </w:rPr>
        <w:t xml:space="preserve">l préstamo se colocará en incumplimiento. </w:t>
      </w:r>
      <w:r w:rsidR="004B3C9C" w:rsidRPr="001622BE">
        <w:rPr>
          <w:rFonts w:ascii="Arial" w:hAnsi="Arial" w:cs="Arial"/>
          <w:sz w:val="21"/>
          <w:szCs w:val="21"/>
        </w:rPr>
        <w:t>S</w:t>
      </w:r>
      <w:r w:rsidR="004B3C9C" w:rsidRPr="001622BE">
        <w:rPr>
          <w:rFonts w:ascii="Arial" w:hAnsi="Arial" w:cs="Arial"/>
          <w:sz w:val="21"/>
          <w:szCs w:val="21"/>
        </w:rPr>
        <w:t xml:space="preserve">e le dará la opción de compensar el pago atrasado o reembolsar el saldo total del préstamo. </w:t>
      </w:r>
      <w:r w:rsidR="004B3C9C" w:rsidRPr="001622BE">
        <w:rPr>
          <w:rFonts w:ascii="Arial" w:hAnsi="Arial" w:cs="Arial"/>
          <w:sz w:val="21"/>
          <w:szCs w:val="21"/>
        </w:rPr>
        <w:t>S</w:t>
      </w:r>
      <w:r w:rsidR="004B3C9C" w:rsidRPr="001622BE">
        <w:rPr>
          <w:rFonts w:ascii="Arial" w:hAnsi="Arial" w:cs="Arial"/>
          <w:sz w:val="21"/>
          <w:szCs w:val="21"/>
        </w:rPr>
        <w:t xml:space="preserve">i la falla no se subsana, </w:t>
      </w:r>
      <w:proofErr w:type="spellStart"/>
      <w:r w:rsidR="004B3C9C" w:rsidRPr="001622BE">
        <w:rPr>
          <w:rFonts w:ascii="Arial" w:hAnsi="Arial" w:cs="Arial"/>
          <w:sz w:val="21"/>
          <w:szCs w:val="21"/>
        </w:rPr>
        <w:t>Church</w:t>
      </w:r>
      <w:proofErr w:type="spellEnd"/>
      <w:r w:rsidR="004B3C9C" w:rsidRPr="001622BE">
        <w:rPr>
          <w:rFonts w:ascii="Arial" w:hAnsi="Arial" w:cs="Arial"/>
          <w:sz w:val="21"/>
          <w:szCs w:val="21"/>
        </w:rPr>
        <w:t xml:space="preserve"> Loan </w:t>
      </w:r>
      <w:proofErr w:type="spellStart"/>
      <w:r w:rsidR="004B3C9C" w:rsidRPr="001622BE">
        <w:rPr>
          <w:rFonts w:ascii="Arial" w:hAnsi="Arial" w:cs="Arial"/>
          <w:sz w:val="21"/>
          <w:szCs w:val="21"/>
        </w:rPr>
        <w:t>Fund</w:t>
      </w:r>
      <w:proofErr w:type="spellEnd"/>
      <w:r w:rsidR="004B3C9C" w:rsidRPr="001622BE">
        <w:rPr>
          <w:rFonts w:ascii="Arial" w:hAnsi="Arial" w:cs="Arial"/>
          <w:sz w:val="21"/>
          <w:szCs w:val="21"/>
        </w:rPr>
        <w:t>, Inc.</w:t>
      </w:r>
      <w:r w:rsidR="004B3C9C" w:rsidRPr="001622BE">
        <w:rPr>
          <w:rFonts w:ascii="Arial" w:hAnsi="Arial" w:cs="Arial"/>
          <w:sz w:val="21"/>
          <w:szCs w:val="21"/>
        </w:rPr>
        <w:t xml:space="preserve"> seguirá todos los pasos necesarios para proteger su interés en la propiedad, incluida la ejecución hipotecaria</w:t>
      </w:r>
      <w:r w:rsidR="004B3C9C" w:rsidRPr="001622BE">
        <w:rPr>
          <w:rFonts w:ascii="Arial" w:hAnsi="Arial" w:cs="Arial"/>
          <w:sz w:val="21"/>
          <w:szCs w:val="21"/>
        </w:rPr>
        <w:t>.</w:t>
      </w:r>
    </w:p>
    <w:p w14:paraId="56126C2A" w14:textId="491027EF" w:rsidR="004B3C9C" w:rsidRPr="001622BE" w:rsidRDefault="004B3C9C" w:rsidP="001622BE">
      <w:pPr>
        <w:pStyle w:val="ListParagraph"/>
        <w:numPr>
          <w:ilvl w:val="0"/>
          <w:numId w:val="1"/>
        </w:numPr>
        <w:spacing w:line="360" w:lineRule="auto"/>
        <w:ind w:left="360" w:right="-900"/>
        <w:rPr>
          <w:rFonts w:ascii="Arial" w:hAnsi="Arial" w:cs="Arial"/>
          <w:b/>
          <w:bCs/>
          <w:sz w:val="21"/>
          <w:szCs w:val="21"/>
        </w:rPr>
      </w:pPr>
      <w:r w:rsidRPr="001622BE">
        <w:rPr>
          <w:rFonts w:ascii="Arial" w:hAnsi="Arial" w:cs="Arial"/>
          <w:b/>
          <w:bCs/>
          <w:sz w:val="21"/>
          <w:szCs w:val="21"/>
        </w:rPr>
        <w:t>P:</w:t>
      </w:r>
      <w:r w:rsidR="004A222E" w:rsidRPr="001622BE">
        <w:rPr>
          <w:rFonts w:ascii="Arial" w:hAnsi="Arial" w:cs="Arial"/>
          <w:b/>
          <w:bCs/>
          <w:sz w:val="21"/>
          <w:szCs w:val="21"/>
        </w:rPr>
        <w:tab/>
      </w:r>
      <w:r w:rsidR="004A222E" w:rsidRPr="001622BE">
        <w:rPr>
          <w:rFonts w:ascii="Arial" w:hAnsi="Arial" w:cs="Arial"/>
          <w:b/>
          <w:bCs/>
          <w:sz w:val="21"/>
          <w:szCs w:val="21"/>
        </w:rPr>
        <w:tab/>
      </w:r>
      <w:r w:rsidRPr="001622BE">
        <w:rPr>
          <w:rFonts w:ascii="Arial" w:hAnsi="Arial" w:cs="Arial"/>
          <w:b/>
          <w:bCs/>
          <w:sz w:val="21"/>
          <w:szCs w:val="21"/>
        </w:rPr>
        <w:t xml:space="preserve">Si la iglesia cambia de banco durante el pago de mi préstamo, </w:t>
      </w:r>
      <w:r w:rsidR="00F55E78">
        <w:rPr>
          <w:rFonts w:ascii="Arial" w:hAnsi="Arial" w:cs="Arial"/>
          <w:b/>
          <w:bCs/>
          <w:sz w:val="21"/>
          <w:szCs w:val="21"/>
        </w:rPr>
        <w:t>¿</w:t>
      </w:r>
      <w:r w:rsidRPr="001622BE">
        <w:rPr>
          <w:rFonts w:ascii="Arial" w:hAnsi="Arial" w:cs="Arial"/>
          <w:b/>
          <w:bCs/>
          <w:sz w:val="21"/>
          <w:szCs w:val="21"/>
        </w:rPr>
        <w:t>qué acción debería tomar?</w:t>
      </w:r>
    </w:p>
    <w:p w14:paraId="521F9067" w14:textId="3B13F4FB" w:rsidR="004B3C9C" w:rsidRPr="001622BE" w:rsidRDefault="004B3C9C" w:rsidP="004A222E">
      <w:pPr>
        <w:pStyle w:val="ListParagraph"/>
        <w:spacing w:after="240"/>
        <w:ind w:left="1440" w:hanging="1080"/>
        <w:contextualSpacing w:val="0"/>
        <w:rPr>
          <w:rFonts w:ascii="Arial" w:hAnsi="Arial" w:cs="Arial"/>
          <w:sz w:val="21"/>
          <w:szCs w:val="21"/>
        </w:rPr>
      </w:pPr>
      <w:r w:rsidRPr="001622BE">
        <w:rPr>
          <w:rFonts w:ascii="Arial" w:hAnsi="Arial" w:cs="Arial"/>
          <w:sz w:val="21"/>
          <w:szCs w:val="21"/>
        </w:rPr>
        <w:t>R:</w:t>
      </w:r>
      <w:r w:rsidR="004A222E" w:rsidRPr="001622BE">
        <w:rPr>
          <w:rFonts w:ascii="Arial" w:hAnsi="Arial" w:cs="Arial"/>
          <w:sz w:val="21"/>
          <w:szCs w:val="21"/>
        </w:rPr>
        <w:tab/>
      </w:r>
      <w:r w:rsidRPr="001622BE">
        <w:rPr>
          <w:rFonts w:ascii="Arial" w:hAnsi="Arial" w:cs="Arial"/>
          <w:sz w:val="21"/>
          <w:szCs w:val="21"/>
        </w:rPr>
        <w:t>D</w:t>
      </w:r>
      <w:r w:rsidRPr="001622BE">
        <w:rPr>
          <w:rFonts w:ascii="Arial" w:hAnsi="Arial" w:cs="Arial"/>
          <w:sz w:val="21"/>
          <w:szCs w:val="21"/>
        </w:rPr>
        <w:t>ebe notificar a</w:t>
      </w:r>
      <w:r w:rsidRPr="001622BE">
        <w:rPr>
          <w:rFonts w:ascii="Arial" w:hAnsi="Arial" w:cs="Arial"/>
          <w:sz w:val="21"/>
          <w:szCs w:val="21"/>
        </w:rPr>
        <w:t xml:space="preserve">l </w:t>
      </w:r>
      <w:proofErr w:type="spellStart"/>
      <w:r w:rsidRPr="001622BE">
        <w:rPr>
          <w:rFonts w:ascii="Arial" w:hAnsi="Arial" w:cs="Arial"/>
          <w:sz w:val="21"/>
          <w:szCs w:val="21"/>
        </w:rPr>
        <w:t>Church</w:t>
      </w:r>
      <w:proofErr w:type="spellEnd"/>
      <w:r w:rsidRPr="001622BE">
        <w:rPr>
          <w:rFonts w:ascii="Arial" w:hAnsi="Arial" w:cs="Arial"/>
          <w:sz w:val="21"/>
          <w:szCs w:val="21"/>
        </w:rPr>
        <w:t xml:space="preserve"> Loan </w:t>
      </w:r>
      <w:proofErr w:type="spellStart"/>
      <w:r w:rsidRPr="001622BE">
        <w:rPr>
          <w:rFonts w:ascii="Arial" w:hAnsi="Arial" w:cs="Arial"/>
          <w:sz w:val="21"/>
          <w:szCs w:val="21"/>
        </w:rPr>
        <w:t>Fund</w:t>
      </w:r>
      <w:proofErr w:type="spellEnd"/>
      <w:r w:rsidRPr="001622BE">
        <w:rPr>
          <w:rFonts w:ascii="Arial" w:hAnsi="Arial" w:cs="Arial"/>
          <w:sz w:val="21"/>
          <w:szCs w:val="21"/>
        </w:rPr>
        <w:t>, Inc.</w:t>
      </w:r>
      <w:r w:rsidRPr="001622BE">
        <w:rPr>
          <w:rFonts w:ascii="Arial" w:hAnsi="Arial" w:cs="Arial"/>
          <w:sz w:val="21"/>
          <w:szCs w:val="21"/>
        </w:rPr>
        <w:t xml:space="preserve"> inmediatamente para obtener la información adecuada para proporcionar</w:t>
      </w:r>
      <w:r w:rsidR="00D12F7E">
        <w:rPr>
          <w:rFonts w:ascii="Arial" w:hAnsi="Arial" w:cs="Arial"/>
          <w:sz w:val="21"/>
          <w:szCs w:val="21"/>
        </w:rPr>
        <w:t>lo</w:t>
      </w:r>
      <w:r w:rsidRPr="001622BE">
        <w:rPr>
          <w:rFonts w:ascii="Arial" w:hAnsi="Arial" w:cs="Arial"/>
          <w:sz w:val="21"/>
          <w:szCs w:val="21"/>
        </w:rPr>
        <w:t xml:space="preserve"> a su nuevo banco para que los giros mensuales puedan continuar sin interrupción. </w:t>
      </w:r>
      <w:r w:rsidRPr="001622BE">
        <w:rPr>
          <w:rFonts w:ascii="Arial" w:hAnsi="Arial" w:cs="Arial"/>
          <w:sz w:val="21"/>
          <w:szCs w:val="21"/>
        </w:rPr>
        <w:t>E</w:t>
      </w:r>
      <w:r w:rsidRPr="001622BE">
        <w:rPr>
          <w:rFonts w:ascii="Arial" w:hAnsi="Arial" w:cs="Arial"/>
          <w:sz w:val="21"/>
          <w:szCs w:val="21"/>
        </w:rPr>
        <w:t xml:space="preserve">s responsabilidad del prestatario proporcionar al </w:t>
      </w:r>
      <w:proofErr w:type="spellStart"/>
      <w:r w:rsidRPr="001622BE">
        <w:rPr>
          <w:rFonts w:ascii="Arial" w:hAnsi="Arial" w:cs="Arial"/>
          <w:sz w:val="21"/>
          <w:szCs w:val="21"/>
        </w:rPr>
        <w:t>Church</w:t>
      </w:r>
      <w:proofErr w:type="spellEnd"/>
      <w:r w:rsidRPr="001622BE">
        <w:rPr>
          <w:rFonts w:ascii="Arial" w:hAnsi="Arial" w:cs="Arial"/>
          <w:sz w:val="21"/>
          <w:szCs w:val="21"/>
        </w:rPr>
        <w:t xml:space="preserve"> Loan </w:t>
      </w:r>
      <w:proofErr w:type="spellStart"/>
      <w:r w:rsidRPr="001622BE">
        <w:rPr>
          <w:rFonts w:ascii="Arial" w:hAnsi="Arial" w:cs="Arial"/>
          <w:sz w:val="21"/>
          <w:szCs w:val="21"/>
        </w:rPr>
        <w:t>Fund</w:t>
      </w:r>
      <w:proofErr w:type="spellEnd"/>
      <w:r w:rsidRPr="001622BE">
        <w:rPr>
          <w:rFonts w:ascii="Arial" w:hAnsi="Arial" w:cs="Arial"/>
          <w:sz w:val="21"/>
          <w:szCs w:val="21"/>
        </w:rPr>
        <w:t xml:space="preserve">, Inc. </w:t>
      </w:r>
      <w:r w:rsidRPr="001622BE">
        <w:rPr>
          <w:rFonts w:ascii="Arial" w:hAnsi="Arial" w:cs="Arial"/>
          <w:sz w:val="21"/>
          <w:szCs w:val="21"/>
        </w:rPr>
        <w:t>la información bancaria correcta</w:t>
      </w:r>
      <w:r w:rsidRPr="001622BE">
        <w:rPr>
          <w:rFonts w:ascii="Arial" w:hAnsi="Arial" w:cs="Arial"/>
          <w:sz w:val="21"/>
          <w:szCs w:val="21"/>
        </w:rPr>
        <w:t>.</w:t>
      </w:r>
    </w:p>
    <w:p w14:paraId="1A9F40E1" w14:textId="77777777" w:rsidR="0037754E" w:rsidRPr="0037754E" w:rsidRDefault="00363FA4" w:rsidP="00D12F7E">
      <w:pPr>
        <w:pStyle w:val="ListParagraph"/>
        <w:numPr>
          <w:ilvl w:val="0"/>
          <w:numId w:val="1"/>
        </w:numPr>
        <w:spacing w:after="240"/>
        <w:ind w:left="360"/>
        <w:rPr>
          <w:rFonts w:ascii="Arial" w:hAnsi="Arial" w:cs="Arial"/>
          <w:b/>
          <w:bCs/>
          <w:sz w:val="21"/>
          <w:szCs w:val="21"/>
        </w:rPr>
      </w:pPr>
      <w:r w:rsidRPr="0037754E">
        <w:rPr>
          <w:rFonts w:ascii="Arial" w:hAnsi="Arial" w:cs="Arial"/>
          <w:b/>
          <w:bCs/>
          <w:sz w:val="21"/>
          <w:szCs w:val="21"/>
        </w:rPr>
        <w:t>P:</w:t>
      </w:r>
      <w:r w:rsidR="00D12F7E" w:rsidRPr="0037754E">
        <w:rPr>
          <w:rFonts w:ascii="Arial" w:hAnsi="Arial" w:cs="Arial"/>
          <w:b/>
          <w:bCs/>
          <w:sz w:val="21"/>
          <w:szCs w:val="21"/>
        </w:rPr>
        <w:tab/>
      </w:r>
      <w:r w:rsidR="00D12F7E" w:rsidRPr="0037754E">
        <w:rPr>
          <w:rFonts w:ascii="Arial" w:hAnsi="Arial" w:cs="Arial"/>
          <w:b/>
          <w:bCs/>
          <w:sz w:val="21"/>
          <w:szCs w:val="21"/>
        </w:rPr>
        <w:tab/>
      </w:r>
      <w:r w:rsidRPr="0037754E">
        <w:rPr>
          <w:rFonts w:ascii="Arial" w:hAnsi="Arial" w:cs="Arial"/>
          <w:b/>
          <w:bCs/>
          <w:sz w:val="21"/>
          <w:szCs w:val="21"/>
        </w:rPr>
        <w:t>¿Cuánto tiempo lleva procesar un préstamo de la iglesia una vez que se envía mi</w:t>
      </w:r>
    </w:p>
    <w:p w14:paraId="237CE3BB" w14:textId="2C22628C" w:rsidR="004B3C9C" w:rsidRPr="0037754E" w:rsidRDefault="00363FA4" w:rsidP="0037754E">
      <w:pPr>
        <w:pStyle w:val="ListParagraph"/>
        <w:spacing w:after="240"/>
        <w:ind w:left="1080" w:firstLine="360"/>
        <w:rPr>
          <w:rFonts w:ascii="Arial" w:hAnsi="Arial" w:cs="Arial"/>
          <w:b/>
          <w:bCs/>
          <w:sz w:val="21"/>
          <w:szCs w:val="21"/>
        </w:rPr>
      </w:pPr>
      <w:r w:rsidRPr="0037754E">
        <w:rPr>
          <w:rFonts w:ascii="Arial" w:hAnsi="Arial" w:cs="Arial"/>
          <w:b/>
          <w:bCs/>
          <w:sz w:val="21"/>
          <w:szCs w:val="21"/>
        </w:rPr>
        <w:t>solicitud completa?</w:t>
      </w:r>
    </w:p>
    <w:p w14:paraId="3C50E635" w14:textId="31577054" w:rsidR="00363FA4" w:rsidRPr="001622BE" w:rsidRDefault="00363FA4" w:rsidP="004A222E">
      <w:pPr>
        <w:pStyle w:val="ListParagraph"/>
        <w:ind w:left="1440" w:hanging="1080"/>
        <w:rPr>
          <w:rFonts w:ascii="Arial" w:hAnsi="Arial" w:cs="Arial"/>
          <w:sz w:val="21"/>
          <w:szCs w:val="21"/>
        </w:rPr>
      </w:pPr>
      <w:r w:rsidRPr="001622BE">
        <w:rPr>
          <w:rFonts w:ascii="Arial" w:hAnsi="Arial" w:cs="Arial"/>
          <w:sz w:val="21"/>
          <w:szCs w:val="21"/>
        </w:rPr>
        <w:t>R:</w:t>
      </w:r>
      <w:r w:rsidR="004A222E" w:rsidRPr="001622BE">
        <w:rPr>
          <w:rFonts w:ascii="Arial" w:hAnsi="Arial" w:cs="Arial"/>
          <w:sz w:val="21"/>
          <w:szCs w:val="21"/>
        </w:rPr>
        <w:tab/>
      </w:r>
      <w:r w:rsidRPr="001622BE">
        <w:rPr>
          <w:rFonts w:ascii="Arial" w:hAnsi="Arial" w:cs="Arial"/>
          <w:sz w:val="21"/>
          <w:szCs w:val="21"/>
        </w:rPr>
        <w:t>S</w:t>
      </w:r>
      <w:r w:rsidRPr="001622BE">
        <w:rPr>
          <w:rFonts w:ascii="Arial" w:hAnsi="Arial" w:cs="Arial"/>
          <w:sz w:val="21"/>
          <w:szCs w:val="21"/>
        </w:rPr>
        <w:t>iempre que se presente toda la información necesaria, el proceso de préstamo no debe demorar más de treinta a cuarenta y cinco días</w:t>
      </w:r>
      <w:r w:rsidRPr="001622BE">
        <w:rPr>
          <w:rFonts w:ascii="Arial" w:hAnsi="Arial" w:cs="Arial"/>
          <w:sz w:val="21"/>
          <w:szCs w:val="21"/>
        </w:rPr>
        <w:t>.</w:t>
      </w:r>
    </w:p>
    <w:p w14:paraId="57FC4FB1" w14:textId="77777777" w:rsidR="00363FA4" w:rsidRPr="001622BE" w:rsidRDefault="00363FA4" w:rsidP="004A222E">
      <w:pPr>
        <w:spacing w:line="360" w:lineRule="auto"/>
        <w:rPr>
          <w:rFonts w:ascii="Arial" w:hAnsi="Arial" w:cs="Arial"/>
          <w:sz w:val="21"/>
          <w:szCs w:val="21"/>
        </w:rPr>
      </w:pPr>
    </w:p>
    <w:p w14:paraId="73729A3B" w14:textId="0D9AE0F3" w:rsidR="00363FA4" w:rsidRPr="001622BE" w:rsidRDefault="00363FA4" w:rsidP="004A222E">
      <w:pPr>
        <w:spacing w:line="360" w:lineRule="auto"/>
        <w:rPr>
          <w:rFonts w:ascii="Arial" w:hAnsi="Arial" w:cs="Arial"/>
          <w:sz w:val="21"/>
          <w:szCs w:val="21"/>
        </w:rPr>
      </w:pPr>
      <w:r w:rsidRPr="001622BE">
        <w:rPr>
          <w:rFonts w:ascii="Arial" w:hAnsi="Arial" w:cs="Arial"/>
          <w:sz w:val="21"/>
          <w:szCs w:val="21"/>
        </w:rPr>
        <w:t>Si tiene alguna pregunta, por favor comuníquese con nosotros a:</w:t>
      </w:r>
    </w:p>
    <w:p w14:paraId="6D181D79" w14:textId="29854270" w:rsidR="00363FA4" w:rsidRPr="00F55E78" w:rsidRDefault="00363FA4" w:rsidP="004A222E">
      <w:pPr>
        <w:jc w:val="center"/>
        <w:rPr>
          <w:rFonts w:ascii="Arial" w:hAnsi="Arial" w:cs="Arial"/>
          <w:color w:val="9F3C39"/>
          <w:sz w:val="18"/>
          <w:szCs w:val="18"/>
        </w:rPr>
      </w:pPr>
      <w:proofErr w:type="spellStart"/>
      <w:r w:rsidRPr="00F55E78">
        <w:rPr>
          <w:rFonts w:ascii="Arial" w:hAnsi="Arial" w:cs="Arial"/>
          <w:color w:val="9F3C39"/>
          <w:sz w:val="18"/>
          <w:szCs w:val="18"/>
        </w:rPr>
        <w:t>Church</w:t>
      </w:r>
      <w:proofErr w:type="spellEnd"/>
      <w:r w:rsidRPr="00F55E78">
        <w:rPr>
          <w:rFonts w:ascii="Arial" w:hAnsi="Arial" w:cs="Arial"/>
          <w:color w:val="9F3C39"/>
          <w:sz w:val="18"/>
          <w:szCs w:val="18"/>
        </w:rPr>
        <w:t xml:space="preserve"> Loan </w:t>
      </w:r>
      <w:proofErr w:type="spellStart"/>
      <w:r w:rsidRPr="00F55E78">
        <w:rPr>
          <w:rFonts w:ascii="Arial" w:hAnsi="Arial" w:cs="Arial"/>
          <w:color w:val="9F3C39"/>
          <w:sz w:val="18"/>
          <w:szCs w:val="18"/>
        </w:rPr>
        <w:t>Fund</w:t>
      </w:r>
      <w:proofErr w:type="spellEnd"/>
      <w:r w:rsidRPr="00F55E78">
        <w:rPr>
          <w:rFonts w:ascii="Arial" w:hAnsi="Arial" w:cs="Arial"/>
          <w:color w:val="9F3C39"/>
          <w:sz w:val="18"/>
          <w:szCs w:val="18"/>
        </w:rPr>
        <w:t>, Inc.</w:t>
      </w:r>
    </w:p>
    <w:p w14:paraId="13DE7DA2" w14:textId="7DF7F0C0" w:rsidR="00363FA4" w:rsidRPr="00F55E78" w:rsidRDefault="00363FA4" w:rsidP="004A222E">
      <w:pPr>
        <w:jc w:val="center"/>
        <w:rPr>
          <w:rFonts w:ascii="Arial" w:hAnsi="Arial" w:cs="Arial"/>
          <w:color w:val="9F3C39"/>
          <w:sz w:val="18"/>
          <w:szCs w:val="18"/>
        </w:rPr>
      </w:pPr>
      <w:r w:rsidRPr="00F55E78">
        <w:rPr>
          <w:rFonts w:ascii="Arial" w:hAnsi="Arial" w:cs="Arial"/>
          <w:color w:val="9F3C39"/>
          <w:sz w:val="18"/>
          <w:szCs w:val="18"/>
        </w:rPr>
        <w:t>PO Box 4608 • Cleveland, Tennessee 37320-4608</w:t>
      </w:r>
    </w:p>
    <w:p w14:paraId="2DB16342" w14:textId="367CF6DA" w:rsidR="00363FA4" w:rsidRPr="00F55E78" w:rsidRDefault="00363FA4" w:rsidP="004A222E">
      <w:pPr>
        <w:jc w:val="center"/>
        <w:rPr>
          <w:rFonts w:ascii="Arial" w:hAnsi="Arial" w:cs="Arial"/>
          <w:color w:val="9F3C39"/>
          <w:sz w:val="21"/>
          <w:szCs w:val="21"/>
        </w:rPr>
      </w:pPr>
      <w:r w:rsidRPr="00F55E78">
        <w:rPr>
          <w:rFonts w:ascii="Arial" w:hAnsi="Arial" w:cs="Arial"/>
          <w:color w:val="9F3C39"/>
          <w:sz w:val="18"/>
          <w:szCs w:val="18"/>
        </w:rPr>
        <w:t>(423) 478-7131 (877) 478-7190 llamada gratis</w:t>
      </w:r>
    </w:p>
    <w:p w14:paraId="7E0DEA64" w14:textId="594EEE36" w:rsidR="008C771E" w:rsidRPr="001622BE" w:rsidRDefault="008C771E" w:rsidP="008C771E">
      <w:pPr>
        <w:jc w:val="center"/>
        <w:rPr>
          <w:rFonts w:ascii="Arial" w:hAnsi="Arial" w:cs="Arial"/>
          <w:sz w:val="18"/>
          <w:szCs w:val="18"/>
        </w:rPr>
      </w:pPr>
      <w:hyperlink r:id="rId6" w:history="1">
        <w:r w:rsidRPr="001622BE">
          <w:rPr>
            <w:rStyle w:val="Hyperlink"/>
            <w:rFonts w:ascii="Arial" w:hAnsi="Arial" w:cs="Arial"/>
            <w:sz w:val="18"/>
            <w:szCs w:val="18"/>
          </w:rPr>
          <w:t>www.churchloanfund.com/</w:t>
        </w:r>
      </w:hyperlink>
      <w:r w:rsidRPr="001622BE">
        <w:rPr>
          <w:rFonts w:ascii="Arial" w:hAnsi="Arial" w:cs="Arial"/>
          <w:sz w:val="18"/>
          <w:szCs w:val="18"/>
        </w:rPr>
        <w:t xml:space="preserve"> </w:t>
      </w:r>
    </w:p>
    <w:sectPr w:rsidR="008C771E" w:rsidRPr="001622BE" w:rsidSect="001622BE"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81E93"/>
    <w:multiLevelType w:val="hybridMultilevel"/>
    <w:tmpl w:val="9F425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4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78"/>
    <w:rsid w:val="00017EF0"/>
    <w:rsid w:val="00050AD4"/>
    <w:rsid w:val="000816E5"/>
    <w:rsid w:val="000E4B71"/>
    <w:rsid w:val="001622BE"/>
    <w:rsid w:val="001674CD"/>
    <w:rsid w:val="001A2916"/>
    <w:rsid w:val="002272A9"/>
    <w:rsid w:val="00231520"/>
    <w:rsid w:val="002F76A8"/>
    <w:rsid w:val="00360009"/>
    <w:rsid w:val="00363FA4"/>
    <w:rsid w:val="0037754E"/>
    <w:rsid w:val="003C3F15"/>
    <w:rsid w:val="004A222E"/>
    <w:rsid w:val="004B3B77"/>
    <w:rsid w:val="004B3C9C"/>
    <w:rsid w:val="0057398E"/>
    <w:rsid w:val="005B0858"/>
    <w:rsid w:val="00630ED9"/>
    <w:rsid w:val="00636BF4"/>
    <w:rsid w:val="006D27B7"/>
    <w:rsid w:val="00794078"/>
    <w:rsid w:val="0087332A"/>
    <w:rsid w:val="008A39E6"/>
    <w:rsid w:val="008C771E"/>
    <w:rsid w:val="00927C8B"/>
    <w:rsid w:val="00A05148"/>
    <w:rsid w:val="00A21549"/>
    <w:rsid w:val="00A521F3"/>
    <w:rsid w:val="00A92192"/>
    <w:rsid w:val="00A954ED"/>
    <w:rsid w:val="00B14A34"/>
    <w:rsid w:val="00B4655A"/>
    <w:rsid w:val="00B50A28"/>
    <w:rsid w:val="00BA70D2"/>
    <w:rsid w:val="00C66096"/>
    <w:rsid w:val="00D12F7E"/>
    <w:rsid w:val="00DD5055"/>
    <w:rsid w:val="00E42225"/>
    <w:rsid w:val="00F55E78"/>
    <w:rsid w:val="00FA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3E1E27"/>
  <w14:defaultImageDpi w14:val="32767"/>
  <w15:chartTrackingRefBased/>
  <w15:docId w15:val="{23B7E6EF-9552-4642-86D8-6BFA0E6D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0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7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C7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urchloanfund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BE2C50-DF48-E24B-AB66-1D5C5201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Gongora</dc:creator>
  <cp:keywords/>
  <dc:description/>
  <cp:lastModifiedBy>Susana Gongora</cp:lastModifiedBy>
  <cp:revision>5</cp:revision>
  <dcterms:created xsi:type="dcterms:W3CDTF">2023-05-19T15:43:00Z</dcterms:created>
  <dcterms:modified xsi:type="dcterms:W3CDTF">2023-05-19T18:37:00Z</dcterms:modified>
</cp:coreProperties>
</file>